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2E" w:rsidRPr="001D3D2E" w:rsidRDefault="001D3D2E" w:rsidP="001D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</w:pPr>
      <w:r w:rsidRPr="001D3D2E"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  <w:fldChar w:fldCharType="begin"/>
      </w:r>
      <w:r w:rsidRPr="001D3D2E"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  <w:instrText xml:space="preserve"> HYPERLINK "http://baltroo.narod.ru/doc/Pitanie/1031-r_ot_15.09.2016.pdf" </w:instrText>
      </w:r>
      <w:r w:rsidRPr="001D3D2E"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  <w:fldChar w:fldCharType="separate"/>
      </w:r>
      <w:r w:rsidRPr="001D3D2E">
        <w:rPr>
          <w:rFonts w:ascii="Verdana" w:eastAsia="Times New Roman" w:hAnsi="Verdana" w:cs="Times New Roman"/>
          <w:color w:val="0069A9"/>
          <w:sz w:val="27"/>
          <w:szCs w:val="27"/>
          <w:lang w:eastAsia="ru-RU"/>
        </w:rPr>
        <w:t xml:space="preserve">Распоряжение правительства Республики Башкортостан от 15 сентября 2016 г. № 1031-р об изменении размера стоимости питания </w:t>
      </w:r>
      <w:proofErr w:type="gramStart"/>
      <w:r w:rsidRPr="001D3D2E">
        <w:rPr>
          <w:rFonts w:ascii="Verdana" w:eastAsia="Times New Roman" w:hAnsi="Verdana" w:cs="Times New Roman"/>
          <w:color w:val="0069A9"/>
          <w:sz w:val="27"/>
          <w:szCs w:val="27"/>
          <w:lang w:eastAsia="ru-RU"/>
        </w:rPr>
        <w:t>для</w:t>
      </w:r>
      <w:proofErr w:type="gramEnd"/>
      <w:r w:rsidRPr="001D3D2E">
        <w:rPr>
          <w:rFonts w:ascii="Verdana" w:eastAsia="Times New Roman" w:hAnsi="Verdana" w:cs="Times New Roman"/>
          <w:color w:val="0069A9"/>
          <w:sz w:val="27"/>
          <w:szCs w:val="27"/>
          <w:lang w:eastAsia="ru-RU"/>
        </w:rPr>
        <w:t xml:space="preserve"> обучающихся из многодетных малоимущих семей в государственных и муниципальных общеобразовательных организациях</w:t>
      </w:r>
      <w:r w:rsidRPr="001D3D2E"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  <w:fldChar w:fldCharType="end"/>
      </w:r>
    </w:p>
    <w:p w:rsidR="001D3D2E" w:rsidRPr="001D3D2E" w:rsidRDefault="0001345E" w:rsidP="001D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1"/>
          <w:sz w:val="17"/>
          <w:szCs w:val="17"/>
          <w:lang w:eastAsia="ru-RU"/>
        </w:rPr>
      </w:pPr>
      <w:hyperlink r:id="rId6" w:tgtFrame="_blank" w:history="1">
        <w:r w:rsidR="001D3D2E" w:rsidRPr="001D3D2E">
          <w:rPr>
            <w:rFonts w:ascii="Arial" w:eastAsia="Times New Roman" w:hAnsi="Arial" w:cs="Arial"/>
            <w:color w:val="3399FF"/>
            <w:sz w:val="27"/>
            <w:szCs w:val="27"/>
            <w:lang w:eastAsia="ru-RU"/>
          </w:rPr>
          <w:t>Федеральный закон от 05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</w:t>
        </w:r>
      </w:hyperlink>
    </w:p>
    <w:p w:rsidR="001D3D2E" w:rsidRPr="001D3D2E" w:rsidRDefault="0001345E" w:rsidP="001D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1"/>
          <w:sz w:val="16"/>
          <w:szCs w:val="16"/>
          <w:lang w:eastAsia="ru-RU"/>
        </w:rPr>
      </w:pPr>
      <w:hyperlink r:id="rId7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 xml:space="preserve">Приказ Министерства образования Республики Башкортостан от 03 августа 2012 года № 2170 "Об утверждении Административного регламента Министерства образования Республики Башкортостан по предоставлению государственной услуги " Предоставления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питания" </w:t>
        </w:r>
        <w:proofErr w:type="gramStart"/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 xml:space="preserve">( </w:t>
        </w:r>
        <w:proofErr w:type="gramEnd"/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с изменениями и дополнениями)</w:t>
        </w:r>
      </w:hyperlink>
    </w:p>
    <w:p w:rsidR="001D3D2E" w:rsidRPr="001D3D2E" w:rsidRDefault="0001345E" w:rsidP="001D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1"/>
          <w:sz w:val="16"/>
          <w:szCs w:val="16"/>
          <w:lang w:eastAsia="ru-RU"/>
        </w:rPr>
      </w:pPr>
      <w:hyperlink r:id="rId8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Федеральный закон от 09 января 1996 года №2 ФЗ "О защите прав потребителей" (с изменениями на 13 июля 2015 года)</w:t>
        </w:r>
      </w:hyperlink>
    </w:p>
    <w:p w:rsidR="001D3D2E" w:rsidRPr="001D3D2E" w:rsidRDefault="0001345E" w:rsidP="001D3D2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9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Ассортиментный перечень продуктов питания в ОО МР Балтачевский район</w:t>
        </w:r>
      </w:hyperlink>
    </w:p>
    <w:p w:rsidR="001D3D2E" w:rsidRPr="001D3D2E" w:rsidRDefault="0001345E" w:rsidP="001D3D2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0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Стоимость одноразового питания для детей из малообеспеченных многодетных семей</w:t>
        </w:r>
      </w:hyperlink>
    </w:p>
    <w:p w:rsidR="001D3D2E" w:rsidRPr="001D3D2E" w:rsidRDefault="0001345E" w:rsidP="001D3D2E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1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Размер компенсационных выплат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Аналитическая справка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План мероприятий ("дорожная карта") по совершенствованию организации питания обучающихся общеобразовательных организаций в МР Балтачевский район РБ на 2016-2020 годы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 xml:space="preserve">Стоимость питания </w:t>
        </w:r>
        <w:proofErr w:type="gramStart"/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для</w:t>
        </w:r>
        <w:proofErr w:type="gramEnd"/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 xml:space="preserve"> обучающихся из многодетных малоимущих семей в государственных и муниципальных общеобразовательных организациях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Примерное десятидневное меню рационов горячего питания для учащихся ОО района за родительскую плату за II - полугодие 2016 учебного года (от 7 до 11 лет)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6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Примерное десятидневное меню рационов горячего питания для учащихся ОО района за родительскую плату за II - полугодие 2016 учебного года (от 11 и старше)</w:t>
        </w:r>
      </w:hyperlink>
    </w:p>
    <w:p w:rsidR="001D3D2E" w:rsidRPr="001D3D2E" w:rsidRDefault="0001345E" w:rsidP="001D3D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history="1">
        <w:r w:rsidR="001D3D2E" w:rsidRPr="001D3D2E">
          <w:rPr>
            <w:rFonts w:ascii="Arial" w:eastAsia="Times New Roman" w:hAnsi="Arial" w:cs="Arial"/>
            <w:color w:val="0069A9"/>
            <w:sz w:val="27"/>
            <w:szCs w:val="27"/>
            <w:lang w:eastAsia="ru-RU"/>
          </w:rPr>
          <w:t>Примерное десятидневное меню рационов горячего питания для учащихся ОО района из многодетных малообеспеченных детей за II - полугодие 2016 учебного года (от 11 и старше)</w:t>
        </w:r>
      </w:hyperlink>
    </w:p>
    <w:p w:rsidR="00DC5058" w:rsidRDefault="0001345E" w:rsidP="0001345E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18" w:history="1">
        <w:r w:rsidR="001D3D2E" w:rsidRPr="001D3D2E">
          <w:rPr>
            <w:rFonts w:ascii="Arial" w:eastAsia="Times New Roman" w:hAnsi="Arial" w:cs="Arial"/>
            <w:color w:val="1079B9"/>
            <w:sz w:val="27"/>
            <w:szCs w:val="27"/>
            <w:u w:val="single"/>
            <w:lang w:eastAsia="ru-RU"/>
          </w:rPr>
          <w:t>Примерное десятидневное меню рационов горячего питания для учащихся ОО района из многодетных малообеспеченных детей за II - полугодие 2016 учебного года (от 7 до 11 лет)</w:t>
        </w:r>
      </w:hyperlink>
      <w:bookmarkStart w:id="0" w:name="_GoBack"/>
      <w:bookmarkEnd w:id="0"/>
      <w:r>
        <w:t xml:space="preserve"> </w:t>
      </w:r>
    </w:p>
    <w:sectPr w:rsidR="00DC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73751"/>
    <w:multiLevelType w:val="multilevel"/>
    <w:tmpl w:val="B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A56301"/>
    <w:multiLevelType w:val="multilevel"/>
    <w:tmpl w:val="CC4A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2E"/>
    <w:rsid w:val="0001345E"/>
    <w:rsid w:val="001D3D2E"/>
    <w:rsid w:val="00D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troo.narod.ru/doc/Pitanie/8Zakon.docx" TargetMode="External"/><Relationship Id="rId13" Type="http://schemas.openxmlformats.org/officeDocument/2006/relationships/hyperlink" Target="http://baltroo.narod.ru/doc/plan_meroprijatij_dorozhnaja_karta.doc" TargetMode="External"/><Relationship Id="rId18" Type="http://schemas.openxmlformats.org/officeDocument/2006/relationships/hyperlink" Target="http://baltroo.narod.ru/index/menju_racionov_gorjachego_pitanija_dlja_uchashhikhsja_iz_mnogodetnykh_maloobespechennykh_semej_oo_ot_7_do_11_let/0-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ltroo.narod.ru/doc/Pitanie/2prikaz.pdf" TargetMode="External"/><Relationship Id="rId12" Type="http://schemas.openxmlformats.org/officeDocument/2006/relationships/hyperlink" Target="http://baltroo.narod.ru/doc/Pitanie/analiticheskaja_spravka_dlja_sajta.doc" TargetMode="External"/><Relationship Id="rId17" Type="http://schemas.openxmlformats.org/officeDocument/2006/relationships/hyperlink" Target="http://baltroo.narod.ru/index/menju_racionov_gorjachego_pitanija_dlja_uchashhikhsja_oo_rajona_iz_mnogodetnykh_maloobespechennykh_semej_oo/0-92" TargetMode="External"/><Relationship Id="rId2" Type="http://schemas.openxmlformats.org/officeDocument/2006/relationships/styles" Target="styles.xml"/><Relationship Id="rId16" Type="http://schemas.openxmlformats.org/officeDocument/2006/relationships/hyperlink" Target="http://baltroo.narod.ru/index/menju_racionov_gorjachego_pitanija_dlja_uchashhikhsja_oo_rajona_za_roditelskuju_platu_na_ii_polugodie_2016_uch/0-9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ltroo.narod.ru/doc/Pitanie/4FedZakon.docx" TargetMode="External"/><Relationship Id="rId11" Type="http://schemas.openxmlformats.org/officeDocument/2006/relationships/hyperlink" Target="http://baltroo.narod.ru/doc/Pitanie/razmer_kompensacionnykh_vyplat.ti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ltroo.narod.ru/index/primernoe_desjatidnevnoe_menju_racionov_gorjachego_pitanija_dlja_uchashhikhsja_ou_rajona/0-89" TargetMode="External"/><Relationship Id="rId10" Type="http://schemas.openxmlformats.org/officeDocument/2006/relationships/hyperlink" Target="http://baltroo.narod.ru/doc/Pitanie/stoimost_odnorazovogo_pitanija_dlja_detej_iz_maloo.ti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ltroo.narod.ru/doc/Pitanie/assortimentnyj_perechen_produktov_pitanija-1-.doc" TargetMode="External"/><Relationship Id="rId14" Type="http://schemas.openxmlformats.org/officeDocument/2006/relationships/hyperlink" Target="http://baltroo.narod.ru/doc/Pitanie/stoimost_pita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2018-04-22T08:59:00Z</dcterms:created>
  <dcterms:modified xsi:type="dcterms:W3CDTF">2018-04-22T08:59:00Z</dcterms:modified>
</cp:coreProperties>
</file>